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97C9" w14:textId="2E852913" w:rsidR="00767A83" w:rsidRPr="004C2426" w:rsidRDefault="00767A83" w:rsidP="006F20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67A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Aviso de </w:t>
      </w:r>
      <w:proofErr w:type="spellStart"/>
      <w:r w:rsidR="006F20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D</w:t>
      </w:r>
      <w:r w:rsidRPr="00767A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enegación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de la </w:t>
      </w:r>
      <w:proofErr w:type="spellStart"/>
      <w:r w:rsidR="006F20D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Pr="00767A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valuación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67A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Start Strong</w:t>
      </w:r>
    </w:p>
    <w:p w14:paraId="4B479C14" w14:textId="153B784B" w:rsidR="00767A83" w:rsidRDefault="00767A83" w:rsidP="00767A83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5DF722FA" w14:textId="1F18BCFE" w:rsidR="00767A83" w:rsidRPr="00767A83" w:rsidRDefault="00767A83" w:rsidP="00767A83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Este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documento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notifica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al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director y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gram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a</w:t>
      </w:r>
      <w:proofErr w:type="gram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otro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personal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relevante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la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escuela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_________________________ </w:t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que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nuestro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/ mi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hijo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,</w:t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  <w:t>___________________________</w:t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que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está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en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el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grado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  <w:t>________</w:t>
      </w:r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, no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tomará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las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evaluaciones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Start Strong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en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el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otoño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2022,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ni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ninguno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los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exámenes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maquillaje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Start Strong.</w:t>
      </w:r>
    </w:p>
    <w:p w14:paraId="2582A499" w14:textId="76084019" w:rsidR="00767A83" w:rsidRDefault="00767A83" w:rsidP="00767A83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35900548" w14:textId="276A0C86" w:rsidR="00767A83" w:rsidRPr="00767A83" w:rsidRDefault="00767A83" w:rsidP="00767A83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Reconocemos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lo </w:t>
      </w:r>
      <w:proofErr w:type="spellStart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siguiente</w:t>
      </w:r>
      <w:proofErr w:type="spellEnd"/>
      <w:r w:rsidRPr="00767A83">
        <w:rPr>
          <w:rFonts w:ascii="Times New Roman" w:eastAsia="Times New Roman" w:hAnsi="Times New Roman" w:cs="Times New Roman"/>
          <w:b/>
          <w:bCs/>
          <w:shd w:val="clear" w:color="auto" w:fill="FFFFFF"/>
        </w:rPr>
        <w:t>:</w:t>
      </w:r>
    </w:p>
    <w:p w14:paraId="06754831" w14:textId="77777777" w:rsidR="00767A83" w:rsidRPr="00767A83" w:rsidRDefault="00767A83" w:rsidP="00767A83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70022B43" w14:textId="67676F2B" w:rsidR="003940AE" w:rsidRPr="00976D3E" w:rsidRDefault="003940AE" w:rsidP="003940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Nueva Jersey no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tiene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una ley de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exclusión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voluntaria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,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pero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rechazar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Start Strong o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cualquier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prueba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estandarizada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es un derecho de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todos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los padres /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tutores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y no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requiere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la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aprobación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del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distrito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escolar o la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escuela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chárter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0620A9EE" w14:textId="77777777" w:rsidR="003940AE" w:rsidRPr="00976D3E" w:rsidRDefault="003940AE" w:rsidP="003940AE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AC9657A" w14:textId="6141910E" w:rsidR="003940AE" w:rsidRPr="00976D3E" w:rsidRDefault="003940AE" w:rsidP="003940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Start Strong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volverá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a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probar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las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habilidades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que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fueron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evaluadas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por la NJSLA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hace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solo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cuatro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meses. Los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puntajes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NJSLA de la primavera de 2022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aún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no se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han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recibido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, lo que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hace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que los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resultados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Start Strong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tengan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una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relevancia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limitada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2B669DC1" w14:textId="77777777" w:rsidR="00976D3E" w:rsidRPr="00976D3E" w:rsidRDefault="00976D3E" w:rsidP="00976D3E">
      <w:pPr>
        <w:rPr>
          <w:rFonts w:ascii="Times New Roman" w:eastAsia="Times New Roman" w:hAnsi="Times New Roman" w:cs="Times New Roman"/>
          <w:b/>
          <w:bCs/>
        </w:rPr>
      </w:pPr>
    </w:p>
    <w:p w14:paraId="03C6A4B0" w14:textId="13AC6BA5" w:rsidR="00976D3E" w:rsidRPr="00976D3E" w:rsidRDefault="00976D3E" w:rsidP="00976D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Los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distritos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y maestros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hacen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sus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propias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evaluaciones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referencia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que son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directamente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relevantes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para los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estudiantes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sus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salones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clase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58AA4C7E" w14:textId="77777777" w:rsidR="00976D3E" w:rsidRPr="00976D3E" w:rsidRDefault="00976D3E" w:rsidP="00976D3E">
      <w:pPr>
        <w:rPr>
          <w:rFonts w:ascii="Times New Roman" w:eastAsia="Times New Roman" w:hAnsi="Times New Roman" w:cs="Times New Roman"/>
          <w:b/>
          <w:bCs/>
        </w:rPr>
      </w:pPr>
    </w:p>
    <w:p w14:paraId="4EC63AC0" w14:textId="65B60A0C" w:rsidR="00976D3E" w:rsidRPr="00976D3E" w:rsidRDefault="00976D3E" w:rsidP="00976D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Nuestro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/mi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distrito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o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escuela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charter no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perderá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los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fondos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estatales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debido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a los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rechazos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Start Strong. Durante la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Administración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Christie se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promulgó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legislación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que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prohibía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esos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recortes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de </w:t>
      </w:r>
      <w:proofErr w:type="spellStart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fondos</w:t>
      </w:r>
      <w:proofErr w:type="spellEnd"/>
      <w:r w:rsidRPr="00976D3E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5487E4E8" w14:textId="7C6568D3" w:rsidR="00767A83" w:rsidRPr="00767A83" w:rsidRDefault="00767A83" w:rsidP="00976D3E">
      <w:pPr>
        <w:pStyle w:val="ListParagraph"/>
        <w:rPr>
          <w:rFonts w:ascii="Helvetica Neue" w:eastAsia="Times New Roman" w:hAnsi="Helvetica Neue" w:cs="Times New Roman"/>
          <w:sz w:val="27"/>
          <w:szCs w:val="27"/>
          <w:shd w:val="clear" w:color="auto" w:fill="FFFFFF"/>
        </w:rPr>
      </w:pPr>
    </w:p>
    <w:p w14:paraId="67AE3239" w14:textId="77777777" w:rsidR="00976D3E" w:rsidRPr="00FC5A00" w:rsidRDefault="00976D3E" w:rsidP="00976D3E">
      <w:pPr>
        <w:rPr>
          <w:b/>
        </w:rPr>
      </w:pPr>
      <w:proofErr w:type="spellStart"/>
      <w:r w:rsidRPr="00FC5A00">
        <w:rPr>
          <w:b/>
        </w:rPr>
        <w:t>Esperamos</w:t>
      </w:r>
      <w:proofErr w:type="spellEnd"/>
      <w:r w:rsidRPr="00FC5A00">
        <w:rPr>
          <w:b/>
        </w:rPr>
        <w:t xml:space="preserve"> que </w:t>
      </w:r>
      <w:proofErr w:type="spellStart"/>
      <w:r w:rsidRPr="00FC5A00">
        <w:rPr>
          <w:b/>
        </w:rPr>
        <w:t>nuestro</w:t>
      </w:r>
      <w:proofErr w:type="spellEnd"/>
      <w:r w:rsidRPr="00FC5A00">
        <w:rPr>
          <w:b/>
        </w:rPr>
        <w:t xml:space="preserve">/mi </w:t>
      </w:r>
      <w:proofErr w:type="spellStart"/>
      <w:r w:rsidRPr="00FC5A00">
        <w:rPr>
          <w:b/>
        </w:rPr>
        <w:t>hijo</w:t>
      </w:r>
      <w:proofErr w:type="spellEnd"/>
      <w:r w:rsidRPr="00FC5A00">
        <w:rPr>
          <w:b/>
        </w:rPr>
        <w:t xml:space="preserve">/a no sea </w:t>
      </w:r>
      <w:proofErr w:type="spellStart"/>
      <w:r w:rsidRPr="00FC5A00">
        <w:rPr>
          <w:b/>
        </w:rPr>
        <w:t>castigado</w:t>
      </w:r>
      <w:proofErr w:type="spellEnd"/>
      <w:r w:rsidRPr="00FC5A00">
        <w:rPr>
          <w:b/>
        </w:rPr>
        <w:t xml:space="preserve"> por </w:t>
      </w:r>
      <w:proofErr w:type="spellStart"/>
      <w:r w:rsidRPr="00FC5A00">
        <w:rPr>
          <w:b/>
        </w:rPr>
        <w:t>nuestra</w:t>
      </w:r>
      <w:proofErr w:type="spellEnd"/>
      <w:r w:rsidRPr="00FC5A00">
        <w:rPr>
          <w:b/>
        </w:rPr>
        <w:t xml:space="preserve">/mi </w:t>
      </w:r>
      <w:proofErr w:type="spellStart"/>
      <w:r w:rsidRPr="00FC5A00">
        <w:rPr>
          <w:b/>
        </w:rPr>
        <w:t>decisión</w:t>
      </w:r>
      <w:proofErr w:type="spellEnd"/>
      <w:r w:rsidRPr="00FC5A00">
        <w:rPr>
          <w:b/>
        </w:rPr>
        <w:t xml:space="preserve"> de </w:t>
      </w:r>
      <w:proofErr w:type="spellStart"/>
      <w:r w:rsidRPr="00FC5A00">
        <w:rPr>
          <w:b/>
        </w:rPr>
        <w:t>rechazar</w:t>
      </w:r>
      <w:proofErr w:type="spellEnd"/>
      <w:r w:rsidRPr="00FC5A00">
        <w:rPr>
          <w:b/>
        </w:rPr>
        <w:t xml:space="preserve"> las </w:t>
      </w:r>
      <w:proofErr w:type="spellStart"/>
      <w:r w:rsidRPr="00FC5A00">
        <w:rPr>
          <w:b/>
        </w:rPr>
        <w:t>pruebas</w:t>
      </w:r>
      <w:proofErr w:type="spellEnd"/>
      <w:r w:rsidRPr="00FC5A00">
        <w:rPr>
          <w:b/>
        </w:rPr>
        <w:t xml:space="preserve">, y se le </w:t>
      </w:r>
      <w:proofErr w:type="spellStart"/>
      <w:r w:rsidRPr="00FC5A00">
        <w:rPr>
          <w:b/>
        </w:rPr>
        <w:t>permitirá</w:t>
      </w:r>
      <w:proofErr w:type="spellEnd"/>
      <w:r w:rsidRPr="00FC5A00">
        <w:rPr>
          <w:b/>
        </w:rPr>
        <w:t xml:space="preserve"> leer, o </w:t>
      </w:r>
      <w:proofErr w:type="spellStart"/>
      <w:r w:rsidRPr="00FC5A00">
        <w:rPr>
          <w:b/>
        </w:rPr>
        <w:t>participar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en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alguna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otra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actividad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enriquecedora</w:t>
      </w:r>
      <w:proofErr w:type="spellEnd"/>
      <w:r w:rsidRPr="00FC5A00">
        <w:rPr>
          <w:b/>
        </w:rPr>
        <w:t xml:space="preserve">, </w:t>
      </w:r>
      <w:proofErr w:type="spellStart"/>
      <w:r w:rsidRPr="00FC5A00">
        <w:rPr>
          <w:b/>
        </w:rPr>
        <w:t>durante</w:t>
      </w:r>
      <w:proofErr w:type="spellEnd"/>
      <w:r w:rsidRPr="00FC5A00">
        <w:rPr>
          <w:b/>
        </w:rPr>
        <w:t xml:space="preserve"> el examen.</w:t>
      </w:r>
    </w:p>
    <w:p w14:paraId="20C9B609" w14:textId="77777777" w:rsidR="00976D3E" w:rsidRPr="00651C5F" w:rsidRDefault="00976D3E" w:rsidP="00976D3E">
      <w:pPr>
        <w:rPr>
          <w:b/>
        </w:rPr>
      </w:pPr>
    </w:p>
    <w:p w14:paraId="75593E60" w14:textId="77777777" w:rsidR="00976D3E" w:rsidRPr="00FC5A00" w:rsidRDefault="00976D3E" w:rsidP="00976D3E">
      <w:pPr>
        <w:rPr>
          <w:b/>
        </w:rPr>
      </w:pPr>
      <w:proofErr w:type="spellStart"/>
      <w:r w:rsidRPr="00FC5A00">
        <w:rPr>
          <w:b/>
        </w:rPr>
        <w:t>Además</w:t>
      </w:r>
      <w:proofErr w:type="spellEnd"/>
      <w:r w:rsidRPr="00FC5A00">
        <w:rPr>
          <w:b/>
        </w:rPr>
        <w:t xml:space="preserve">, </w:t>
      </w:r>
      <w:proofErr w:type="spellStart"/>
      <w:r w:rsidRPr="00FC5A00">
        <w:rPr>
          <w:b/>
        </w:rPr>
        <w:t>esperamos</w:t>
      </w:r>
      <w:proofErr w:type="spellEnd"/>
      <w:r w:rsidRPr="00FC5A00">
        <w:rPr>
          <w:b/>
        </w:rPr>
        <w:t xml:space="preserve"> que </w:t>
      </w:r>
      <w:r>
        <w:rPr>
          <w:b/>
        </w:rPr>
        <w:t xml:space="preserve">al </w:t>
      </w:r>
      <w:r w:rsidRPr="00FC5A00">
        <w:rPr>
          <w:b/>
        </w:rPr>
        <w:t xml:space="preserve">no </w:t>
      </w:r>
      <w:proofErr w:type="spellStart"/>
      <w:r w:rsidRPr="00FC5A00">
        <w:rPr>
          <w:b/>
        </w:rPr>
        <w:t>participa</w:t>
      </w:r>
      <w:r>
        <w:rPr>
          <w:b/>
        </w:rPr>
        <w:t>r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en</w:t>
      </w:r>
      <w:proofErr w:type="spellEnd"/>
      <w:r w:rsidRPr="00FC5A00">
        <w:rPr>
          <w:b/>
        </w:rPr>
        <w:t xml:space="preserve"> las </w:t>
      </w:r>
      <w:proofErr w:type="spellStart"/>
      <w:r w:rsidRPr="00FC5A00">
        <w:rPr>
          <w:b/>
        </w:rPr>
        <w:t>pruebas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este</w:t>
      </w:r>
      <w:proofErr w:type="spellEnd"/>
      <w:r w:rsidRPr="00FC5A00">
        <w:rPr>
          <w:b/>
        </w:rPr>
        <w:t xml:space="preserve"> no </w:t>
      </w:r>
      <w:proofErr w:type="spellStart"/>
      <w:r w:rsidRPr="00FC5A00">
        <w:rPr>
          <w:b/>
        </w:rPr>
        <w:t>afecte</w:t>
      </w:r>
      <w:proofErr w:type="spellEnd"/>
      <w:r w:rsidRPr="00FC5A00">
        <w:rPr>
          <w:b/>
        </w:rPr>
        <w:t xml:space="preserve"> a las </w:t>
      </w:r>
      <w:proofErr w:type="spellStart"/>
      <w:r w:rsidRPr="00FC5A00">
        <w:rPr>
          <w:b/>
        </w:rPr>
        <w:t>decisiones</w:t>
      </w:r>
      <w:proofErr w:type="spellEnd"/>
      <w:r w:rsidRPr="00FC5A00">
        <w:rPr>
          <w:b/>
        </w:rPr>
        <w:t xml:space="preserve"> de </w:t>
      </w:r>
      <w:proofErr w:type="spellStart"/>
      <w:r w:rsidRPr="00FC5A00">
        <w:rPr>
          <w:b/>
        </w:rPr>
        <w:t>colocación</w:t>
      </w:r>
      <w:proofErr w:type="spellEnd"/>
      <w:r w:rsidRPr="00FC5A00"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curso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especifios</w:t>
      </w:r>
      <w:proofErr w:type="spellEnd"/>
      <w:r>
        <w:rPr>
          <w:b/>
        </w:rPr>
        <w:t xml:space="preserve"> </w:t>
      </w:r>
      <w:r w:rsidRPr="00FC5A00">
        <w:rPr>
          <w:b/>
        </w:rPr>
        <w:t xml:space="preserve">para </w:t>
      </w:r>
      <w:proofErr w:type="spellStart"/>
      <w:r w:rsidRPr="00FC5A00">
        <w:rPr>
          <w:b/>
        </w:rPr>
        <w:t>nuestro</w:t>
      </w:r>
      <w:proofErr w:type="spellEnd"/>
      <w:r w:rsidRPr="00FC5A00">
        <w:rPr>
          <w:b/>
        </w:rPr>
        <w:t xml:space="preserve">/mi </w:t>
      </w:r>
      <w:proofErr w:type="spellStart"/>
      <w:r w:rsidRPr="00FC5A00">
        <w:rPr>
          <w:b/>
        </w:rPr>
        <w:t>hijo</w:t>
      </w:r>
      <w:proofErr w:type="spellEnd"/>
      <w:r w:rsidRPr="00FC5A00">
        <w:rPr>
          <w:b/>
        </w:rPr>
        <w:t>/a.</w:t>
      </w:r>
    </w:p>
    <w:p w14:paraId="7BBAD12C" w14:textId="77777777" w:rsidR="00976D3E" w:rsidRPr="005C6545" w:rsidRDefault="00976D3E" w:rsidP="00976D3E"/>
    <w:p w14:paraId="48F77F31" w14:textId="77777777" w:rsidR="00976D3E" w:rsidRPr="00FC5A00" w:rsidRDefault="00976D3E" w:rsidP="00976D3E">
      <w:pPr>
        <w:rPr>
          <w:b/>
        </w:rPr>
      </w:pPr>
      <w:r w:rsidRPr="00FC5A00">
        <w:rPr>
          <w:b/>
        </w:rPr>
        <w:t xml:space="preserve">Este </w:t>
      </w:r>
      <w:proofErr w:type="spellStart"/>
      <w:r w:rsidRPr="00FC5A00">
        <w:rPr>
          <w:b/>
        </w:rPr>
        <w:t>documento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servirá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como</w:t>
      </w:r>
      <w:proofErr w:type="spellEnd"/>
      <w:r w:rsidRPr="00FC5A00">
        <w:rPr>
          <w:b/>
        </w:rPr>
        <w:t xml:space="preserve"> </w:t>
      </w:r>
      <w:proofErr w:type="spellStart"/>
      <w:r w:rsidRPr="00FC5A00">
        <w:rPr>
          <w:b/>
        </w:rPr>
        <w:t>notificación</w:t>
      </w:r>
      <w:proofErr w:type="spellEnd"/>
      <w:r w:rsidRPr="00FC5A00">
        <w:rPr>
          <w:b/>
        </w:rPr>
        <w:t xml:space="preserve"> formal y por </w:t>
      </w:r>
      <w:proofErr w:type="spellStart"/>
      <w:r w:rsidRPr="00FC5A00">
        <w:rPr>
          <w:b/>
        </w:rPr>
        <w:t>escrito</w:t>
      </w:r>
      <w:proofErr w:type="spellEnd"/>
      <w:r w:rsidRPr="00FC5A00">
        <w:rPr>
          <w:b/>
        </w:rPr>
        <w:t xml:space="preserve"> de </w:t>
      </w:r>
      <w:proofErr w:type="spellStart"/>
      <w:r w:rsidRPr="00FC5A00">
        <w:rPr>
          <w:b/>
        </w:rPr>
        <w:t>nuestros</w:t>
      </w:r>
      <w:proofErr w:type="spellEnd"/>
      <w:r w:rsidRPr="00FC5A00">
        <w:rPr>
          <w:b/>
        </w:rPr>
        <w:t xml:space="preserve">/mis </w:t>
      </w:r>
      <w:proofErr w:type="spellStart"/>
      <w:r w:rsidRPr="00FC5A00">
        <w:rPr>
          <w:b/>
        </w:rPr>
        <w:t>deseos</w:t>
      </w:r>
      <w:proofErr w:type="spellEnd"/>
      <w:r w:rsidRPr="00FC5A00">
        <w:rPr>
          <w:b/>
        </w:rPr>
        <w:t>.</w:t>
      </w:r>
    </w:p>
    <w:p w14:paraId="59D75E87" w14:textId="77777777" w:rsidR="00976D3E" w:rsidRPr="005C6545" w:rsidRDefault="00976D3E" w:rsidP="00976D3E"/>
    <w:p w14:paraId="597370F8" w14:textId="12DFF3B3" w:rsidR="00767A83" w:rsidRDefault="00767A83" w:rsidP="00767A83">
      <w:pPr>
        <w:rPr>
          <w:rFonts w:ascii="Times New Roman" w:eastAsia="Times New Roman" w:hAnsi="Times New Roman" w:cs="Times New Roman"/>
        </w:rPr>
      </w:pPr>
    </w:p>
    <w:p w14:paraId="4F2BD68A" w14:textId="3235FC5C" w:rsidR="00976D3E" w:rsidRDefault="00976D3E" w:rsidP="00976D3E">
      <w:pPr>
        <w:ind w:left="-810"/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  <w:r>
        <w:rPr>
          <w:b/>
        </w:rPr>
        <w:t xml:space="preserve"> </w:t>
      </w:r>
      <w:r w:rsidRPr="005C6545">
        <w:rPr>
          <w:b/>
        </w:rPr>
        <w:t>N</w:t>
      </w:r>
      <w:r>
        <w:rPr>
          <w:b/>
        </w:rPr>
        <w:t>ombre</w:t>
      </w:r>
      <w:r w:rsidRPr="005C6545">
        <w:rPr>
          <w:b/>
        </w:rPr>
        <w:t>(s)</w:t>
      </w:r>
      <w:r>
        <w:rPr>
          <w:b/>
        </w:rPr>
        <w:t>____</w:t>
      </w:r>
      <w:r w:rsidRPr="005C6545">
        <w:rPr>
          <w:b/>
        </w:rPr>
        <w:t>_______________________________</w:t>
      </w:r>
      <w:r>
        <w:rPr>
          <w:b/>
        </w:rPr>
        <w:t>_</w:t>
      </w:r>
      <w:r w:rsidRPr="005C6545">
        <w:rPr>
          <w:b/>
        </w:rPr>
        <w:t>_________________________</w:t>
      </w:r>
      <w:r>
        <w:rPr>
          <w:b/>
        </w:rPr>
        <w:softHyphen/>
      </w:r>
    </w:p>
    <w:p w14:paraId="5C1F151C" w14:textId="77777777" w:rsidR="004C2426" w:rsidRPr="005C6545" w:rsidRDefault="004C2426" w:rsidP="00976D3E">
      <w:pPr>
        <w:ind w:left="-810"/>
        <w:rPr>
          <w:b/>
        </w:rPr>
      </w:pPr>
    </w:p>
    <w:p w14:paraId="20745766" w14:textId="2A683DB2" w:rsidR="00976D3E" w:rsidRDefault="00976D3E" w:rsidP="004C2426">
      <w:pPr>
        <w:ind w:left="-810"/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  <w:r w:rsidR="004C2426">
        <w:rPr>
          <w:b/>
        </w:rPr>
        <w:t xml:space="preserve"> </w:t>
      </w:r>
      <w:r>
        <w:rPr>
          <w:b/>
        </w:rPr>
        <w:t>Firma</w:t>
      </w:r>
      <w:r w:rsidRPr="005C6545">
        <w:rPr>
          <w:b/>
        </w:rPr>
        <w:t>(s)_____</w:t>
      </w:r>
      <w:r>
        <w:rPr>
          <w:b/>
        </w:rPr>
        <w:t>________________</w:t>
      </w:r>
      <w:r w:rsidRPr="005C6545">
        <w:rPr>
          <w:b/>
        </w:rPr>
        <w:t>_________________</w:t>
      </w:r>
      <w:r>
        <w:rPr>
          <w:b/>
        </w:rPr>
        <w:t>_</w:t>
      </w:r>
      <w:r w:rsidRPr="005C6545">
        <w:rPr>
          <w:b/>
        </w:rPr>
        <w:t>________________________</w:t>
      </w:r>
    </w:p>
    <w:p w14:paraId="7C13938D" w14:textId="77777777" w:rsidR="004C2426" w:rsidRDefault="004C2426" w:rsidP="004C2426">
      <w:pPr>
        <w:ind w:left="-810"/>
        <w:rPr>
          <w:b/>
        </w:rPr>
      </w:pPr>
    </w:p>
    <w:p w14:paraId="6757CAC5" w14:textId="18E52925" w:rsidR="00976D3E" w:rsidRPr="005C6545" w:rsidRDefault="00976D3E" w:rsidP="004C2426">
      <w:pPr>
        <w:ind w:left="-810"/>
        <w:rPr>
          <w:b/>
        </w:rPr>
      </w:pPr>
      <w:r>
        <w:rPr>
          <w:b/>
        </w:rPr>
        <w:t>Fecha</w:t>
      </w:r>
      <w:r w:rsidRPr="005C6545">
        <w:rPr>
          <w:b/>
        </w:rPr>
        <w:t>_____________________</w:t>
      </w:r>
      <w:r>
        <w:rPr>
          <w:b/>
        </w:rPr>
        <w:t>__________________________________________________________</w:t>
      </w:r>
    </w:p>
    <w:p w14:paraId="2E0ADACF" w14:textId="77777777" w:rsidR="00976D3E" w:rsidRDefault="00976D3E" w:rsidP="00976D3E">
      <w:pPr>
        <w:rPr>
          <w:b/>
        </w:rPr>
      </w:pPr>
    </w:p>
    <w:p w14:paraId="7178F89C" w14:textId="66901B44" w:rsidR="00976D3E" w:rsidRDefault="00976D3E" w:rsidP="004C2426">
      <w:pPr>
        <w:ind w:left="-810"/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  <w:r>
        <w:rPr>
          <w:b/>
        </w:rPr>
        <w:t xml:space="preserve"> Telefono(s)</w:t>
      </w:r>
      <w:r w:rsidRPr="005C6545">
        <w:rPr>
          <w:b/>
        </w:rPr>
        <w:t>____________________________________________________________</w:t>
      </w:r>
    </w:p>
    <w:p w14:paraId="4172FF88" w14:textId="77777777" w:rsidR="004C2426" w:rsidRPr="005C6545" w:rsidRDefault="004C2426" w:rsidP="004C2426">
      <w:pPr>
        <w:ind w:left="-810"/>
        <w:rPr>
          <w:b/>
        </w:rPr>
      </w:pPr>
    </w:p>
    <w:p w14:paraId="45B95330" w14:textId="7578693C" w:rsidR="00D13ED5" w:rsidRPr="004C2426" w:rsidRDefault="00976D3E" w:rsidP="004C2426">
      <w:pPr>
        <w:ind w:left="-810"/>
        <w:rPr>
          <w:b/>
        </w:rPr>
      </w:pPr>
      <w:r>
        <w:rPr>
          <w:b/>
        </w:rPr>
        <w:t>P</w:t>
      </w:r>
      <w:r w:rsidRPr="001440F2">
        <w:rPr>
          <w:b/>
        </w:rPr>
        <w:t>adre/</w:t>
      </w:r>
      <w:proofErr w:type="spellStart"/>
      <w:r>
        <w:rPr>
          <w:b/>
        </w:rPr>
        <w:t>G</w:t>
      </w:r>
      <w:r w:rsidRPr="001440F2">
        <w:rPr>
          <w:b/>
        </w:rPr>
        <w:t>uardián</w:t>
      </w:r>
      <w:proofErr w:type="spellEnd"/>
      <w:r w:rsidR="004C2426">
        <w:rPr>
          <w:b/>
        </w:rPr>
        <w:t xml:space="preserve"> </w:t>
      </w:r>
      <w:proofErr w:type="spellStart"/>
      <w:r>
        <w:rPr>
          <w:b/>
        </w:rPr>
        <w:t>Correo</w:t>
      </w:r>
      <w:proofErr w:type="spellEnd"/>
      <w:r w:rsidR="004C2426">
        <w:rPr>
          <w:b/>
        </w:rPr>
        <w:t xml:space="preserve"> </w:t>
      </w:r>
      <w:r>
        <w:rPr>
          <w:b/>
        </w:rPr>
        <w:t>Electronico(s)_</w:t>
      </w:r>
      <w:r w:rsidRPr="005C6545">
        <w:rPr>
          <w:b/>
        </w:rPr>
        <w:t>__________________________________________________</w:t>
      </w:r>
      <w:r w:rsidR="004C2426">
        <w:rPr>
          <w:b/>
        </w:rPr>
        <w:t>_</w:t>
      </w:r>
    </w:p>
    <w:sectPr w:rsidR="00D13ED5" w:rsidRPr="004C2426" w:rsidSect="0072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7FC"/>
    <w:multiLevelType w:val="hybridMultilevel"/>
    <w:tmpl w:val="9B96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83"/>
    <w:rsid w:val="003940AE"/>
    <w:rsid w:val="00402655"/>
    <w:rsid w:val="004C2426"/>
    <w:rsid w:val="00565208"/>
    <w:rsid w:val="006F20DF"/>
    <w:rsid w:val="00720F84"/>
    <w:rsid w:val="00767A83"/>
    <w:rsid w:val="00976D3E"/>
    <w:rsid w:val="00A56F78"/>
    <w:rsid w:val="00D3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B2C65"/>
  <w15:chartTrackingRefBased/>
  <w15:docId w15:val="{EAD95D21-F39B-F34E-84BF-02E5CCE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kiomara ramos</dc:creator>
  <cp:keywords/>
  <dc:description/>
  <cp:lastModifiedBy>kiomara ramos</cp:lastModifiedBy>
  <cp:revision>2</cp:revision>
  <dcterms:created xsi:type="dcterms:W3CDTF">2022-08-11T01:47:00Z</dcterms:created>
  <dcterms:modified xsi:type="dcterms:W3CDTF">2022-08-11T02:11:00Z</dcterms:modified>
</cp:coreProperties>
</file>